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4A17AFC7" w:rsidR="003A4C7B" w:rsidRDefault="007B5645"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7B5B88E0" w14:textId="565B7D61" w:rsidR="00FC3922" w:rsidRPr="003D7F22" w:rsidRDefault="00FC3922"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CSUSM</w:t>
      </w:r>
    </w:p>
    <w:p w14:paraId="788B100A" w14:textId="00C3E973" w:rsidR="00D83B2B" w:rsidRPr="00D83B2B" w:rsidRDefault="007B5645" w:rsidP="00D83B2B">
      <w:pPr>
        <w:spacing w:line="216" w:lineRule="auto"/>
        <w:rPr>
          <w:rFonts w:cstheme="minorHAnsi"/>
        </w:rPr>
      </w:pPr>
      <w:r w:rsidRPr="00C976F8">
        <w:rPr>
          <w:rFonts w:cstheme="minorHAns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CFE034C"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CSUSM, UC</w:t>
      </w:r>
    </w:p>
    <w:p w14:paraId="07D13BCD"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08D5D5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B5645">
        <w:rPr>
          <w:rFonts w:asciiTheme="minorHAnsi" w:hAnsiTheme="minorHAnsi" w:cstheme="minorHAnsi"/>
          <w:sz w:val="20"/>
          <w:szCs w:val="20"/>
        </w:rPr>
        <w:t>B</w:t>
      </w:r>
    </w:p>
    <w:p w14:paraId="2F2D4542" w14:textId="522207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7B5645">
        <w:rPr>
          <w:rFonts w:asciiTheme="minorHAnsi" w:hAnsiTheme="minorHAnsi" w:cstheme="minorHAnsi"/>
          <w:sz w:val="20"/>
          <w:szCs w:val="20"/>
        </w:rPr>
        <w:t>64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296CC39">
                <wp:simplePos x="0" y="0"/>
                <wp:positionH relativeFrom="margin">
                  <wp:posOffset>9017</wp:posOffset>
                </wp:positionH>
                <wp:positionV relativeFrom="page">
                  <wp:posOffset>3508197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pt;margin-top:276.2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4t4yD3wAAAAgBAAAPAAAAZHJzL2Rvd25yZXYu&#10;eG1sTI/BTsMwEETvSPyDtUhcqtZpICkKcSoUBKgXECkf4MQmDtjrKHbbwNeznOA4mtHMm3I7O8uO&#10;egqDRwHrVQJMY+fVgL2At/3D8gZYiBKVtB61gC8dYFudn5WyUP6Er/rYxJ5RCYZCCjAxjgXnoTPa&#10;ybDyo0by3v3kZCQ59VxN8kTlzvI0SXLu5IC0YOSoa6O7z+bgBIwmmJfFt32uF4+7OtTD/VPTfghx&#10;eTHf3QKLeo5/YfjFJ3SoiKn1B1SBWdLXFBSQZWkGjPzN1QZYKyBfpznwquT/D1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i3jIPfAAAA&#10;CA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63322D8" w:rsidR="009D0498" w:rsidRPr="009D61FA" w:rsidRDefault="009D0498" w:rsidP="009278D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B56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3B845B3"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ENGL-101</w:t>
            </w:r>
          </w:p>
        </w:tc>
        <w:tc>
          <w:tcPr>
            <w:tcW w:w="5870" w:type="dxa"/>
          </w:tcPr>
          <w:p w14:paraId="635529C6" w14:textId="1F56A3F2"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College Composition </w:t>
            </w:r>
          </w:p>
        </w:tc>
        <w:tc>
          <w:tcPr>
            <w:tcW w:w="1313" w:type="dxa"/>
          </w:tcPr>
          <w:p w14:paraId="55306BD1" w14:textId="59DC2C11"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4</w:t>
            </w:r>
          </w:p>
        </w:tc>
      </w:tr>
      <w:tr w:rsidR="007B564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E936802" w:rsidR="007B5645" w:rsidRPr="007B5645" w:rsidRDefault="007B5645" w:rsidP="007B56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MATH-211</w:t>
            </w:r>
          </w:p>
        </w:tc>
        <w:tc>
          <w:tcPr>
            <w:tcW w:w="5870" w:type="dxa"/>
          </w:tcPr>
          <w:p w14:paraId="37BC83B3" w14:textId="2809FAC8" w:rsidR="007B5645" w:rsidRPr="007B5645" w:rsidRDefault="007B5645" w:rsidP="007B56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w:t>
            </w:r>
          </w:p>
        </w:tc>
        <w:tc>
          <w:tcPr>
            <w:tcW w:w="1313" w:type="dxa"/>
          </w:tcPr>
          <w:p w14:paraId="56152D89" w14:textId="21E68D6B" w:rsidR="007B5645" w:rsidRPr="007B5645" w:rsidRDefault="007B5645" w:rsidP="007B56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7B5645" w:rsidRPr="008E1CE1" w:rsidRDefault="007B5645" w:rsidP="007B56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4CC15A5"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sz="0" w:space="0" w:color="auto" w:frame="1"/>
              </w:rPr>
              <w:t>HIST-111 or</w:t>
            </w:r>
          </w:p>
          <w:p w14:paraId="22C1A284" w14:textId="44671144"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HIST-112</w:t>
            </w:r>
          </w:p>
        </w:tc>
        <w:tc>
          <w:tcPr>
            <w:tcW w:w="5870" w:type="dxa"/>
          </w:tcPr>
          <w:p w14:paraId="410E2BA1"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U.S. History to 1877 or</w:t>
            </w:r>
          </w:p>
          <w:p w14:paraId="798454FA" w14:textId="57AC95BB"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U.S. History Since 1865</w:t>
            </w:r>
          </w:p>
        </w:tc>
        <w:tc>
          <w:tcPr>
            <w:tcW w:w="1313" w:type="dxa"/>
          </w:tcPr>
          <w:p w14:paraId="64BCEF68" w14:textId="12F90366"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7B5645" w:rsidRPr="007B5645" w:rsidRDefault="007B5645" w:rsidP="007B5645">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6041912"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PHIL-101</w:t>
            </w:r>
          </w:p>
        </w:tc>
        <w:tc>
          <w:tcPr>
            <w:tcW w:w="5870" w:type="dxa"/>
            <w:shd w:val="clear" w:color="auto" w:fill="F2F2F2" w:themeFill="background1" w:themeFillShade="F2"/>
          </w:tcPr>
          <w:p w14:paraId="57FA4267" w14:textId="1642D083"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Introduction to Philosophy I</w:t>
            </w:r>
          </w:p>
        </w:tc>
        <w:tc>
          <w:tcPr>
            <w:tcW w:w="1313" w:type="dxa"/>
            <w:shd w:val="clear" w:color="auto" w:fill="F2F2F2" w:themeFill="background1" w:themeFillShade="F2"/>
          </w:tcPr>
          <w:p w14:paraId="36D23F10" w14:textId="1C45E691"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0C0802D9" w14:textId="7DCE2BF6" w:rsidR="00F003A4" w:rsidRPr="009D61FA" w:rsidRDefault="00F003A4" w:rsidP="009278D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B564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DBCE296"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bdr w:val="none" w:sz="0" w:space="0" w:color="auto" w:frame="1"/>
              </w:rPr>
              <w:t>ENGL-103 or</w:t>
            </w:r>
          </w:p>
          <w:p w14:paraId="76FDD812" w14:textId="324D6C62"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PHIL-112</w:t>
            </w:r>
          </w:p>
        </w:tc>
        <w:tc>
          <w:tcPr>
            <w:tcW w:w="5870" w:type="dxa"/>
          </w:tcPr>
          <w:p w14:paraId="5F43C7E9" w14:textId="77777777" w:rsidR="007B5645" w:rsidRPr="007B5645" w:rsidRDefault="007B5645" w:rsidP="007B56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B5645">
              <w:rPr>
                <w:rFonts w:cs="Calibri"/>
                <w:color w:val="000000"/>
                <w:sz w:val="22"/>
                <w:szCs w:val="24"/>
              </w:rPr>
              <w:t>Critical Thinking and Writing or</w:t>
            </w:r>
          </w:p>
          <w:p w14:paraId="03571DB6" w14:textId="46592D74"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Critical Thinking and Composition</w:t>
            </w:r>
          </w:p>
        </w:tc>
        <w:tc>
          <w:tcPr>
            <w:tcW w:w="1313" w:type="dxa"/>
          </w:tcPr>
          <w:p w14:paraId="401B7A34" w14:textId="6631A5FD"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9278D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278DA" w:rsidRPr="008E1CE1" w:rsidRDefault="009278DA" w:rsidP="009278D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A54AF00" w14:textId="77777777" w:rsidR="009278DA" w:rsidRDefault="009278DA" w:rsidP="00927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DCA663F" w14:textId="77777777" w:rsidR="009278DA" w:rsidRDefault="009278DA" w:rsidP="00927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6A271EF" w14:textId="48C15128" w:rsidR="009278DA" w:rsidRPr="007B5645" w:rsidRDefault="009278DA" w:rsidP="009278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0722C1F6" w14:textId="77777777" w:rsidR="009278DA" w:rsidRPr="00EB30EE" w:rsidRDefault="009278DA" w:rsidP="00927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5B77A2C1" w14:textId="77777777" w:rsidR="009278DA" w:rsidRDefault="009278DA" w:rsidP="00927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0F9BB57" w14:textId="17AB9C49" w:rsidR="009278DA" w:rsidRPr="007B5645" w:rsidRDefault="009278DA" w:rsidP="009278D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0794A019" w14:textId="0D155A89" w:rsidR="009278DA" w:rsidRPr="007B5645" w:rsidRDefault="009278DA" w:rsidP="009278D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B5645" w:rsidRPr="008E1CE1" w:rsidRDefault="007B5645" w:rsidP="007B56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73EE562"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CSIS-113A</w:t>
            </w:r>
          </w:p>
        </w:tc>
        <w:tc>
          <w:tcPr>
            <w:tcW w:w="5870" w:type="dxa"/>
          </w:tcPr>
          <w:p w14:paraId="21C771E7" w14:textId="12F28924"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C++ Programming - Level 1</w:t>
            </w:r>
          </w:p>
        </w:tc>
        <w:tc>
          <w:tcPr>
            <w:tcW w:w="1313" w:type="dxa"/>
          </w:tcPr>
          <w:p w14:paraId="7B69753E" w14:textId="7D83E7D1"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r w:rsidR="007B564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B5645" w:rsidRPr="008E1CE1" w:rsidRDefault="007B5645" w:rsidP="007B564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861308A" w:rsidR="007B5645" w:rsidRPr="007B5645" w:rsidRDefault="007B5645" w:rsidP="007B56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MATH-212</w:t>
            </w:r>
          </w:p>
        </w:tc>
        <w:tc>
          <w:tcPr>
            <w:tcW w:w="5870" w:type="dxa"/>
          </w:tcPr>
          <w:p w14:paraId="115C0398" w14:textId="53900276" w:rsidR="007B5645" w:rsidRPr="007B5645" w:rsidRDefault="007B5645" w:rsidP="007B56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Analytic Geometry and Calculus II</w:t>
            </w:r>
          </w:p>
        </w:tc>
        <w:tc>
          <w:tcPr>
            <w:tcW w:w="1313" w:type="dxa"/>
          </w:tcPr>
          <w:p w14:paraId="12028B2E" w14:textId="56BB4B06" w:rsidR="007B5645" w:rsidRPr="007B5645" w:rsidRDefault="007B5645" w:rsidP="007B56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4</w:t>
            </w:r>
          </w:p>
        </w:tc>
      </w:tr>
      <w:tr w:rsidR="007B564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B5645" w:rsidRPr="008E1CE1" w:rsidRDefault="007B5645" w:rsidP="007B564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A39FD11"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COMM-100</w:t>
            </w:r>
          </w:p>
        </w:tc>
        <w:tc>
          <w:tcPr>
            <w:tcW w:w="5870" w:type="dxa"/>
          </w:tcPr>
          <w:p w14:paraId="5BA2ADEA" w14:textId="4DAE77DA"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Public Speaking</w:t>
            </w:r>
          </w:p>
        </w:tc>
        <w:tc>
          <w:tcPr>
            <w:tcW w:w="1313" w:type="dxa"/>
          </w:tcPr>
          <w:p w14:paraId="0AF6D1F0" w14:textId="3938B7A5"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54A5C72"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Education (B, M, D)</w:t>
      </w:r>
    </w:p>
    <w:p w14:paraId="20C9709D"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Statisticians (B, M)</w:t>
      </w:r>
    </w:p>
    <w:p w14:paraId="6AF1E7D0" w14:textId="77777777" w:rsidR="007B5645" w:rsidRPr="007B5645" w:rsidRDefault="007B5645" w:rsidP="007B5645">
      <w:pPr>
        <w:spacing w:after="0" w:line="240" w:lineRule="auto"/>
        <w:ind w:left="360"/>
        <w:rPr>
          <w:rFonts w:cstheme="minorHAnsi"/>
          <w:sz w:val="20"/>
          <w:szCs w:val="20"/>
        </w:rPr>
      </w:pPr>
      <w:r w:rsidRPr="007B5645">
        <w:rPr>
          <w:rFonts w:cstheme="minorHAnsi"/>
          <w:sz w:val="20"/>
          <w:szCs w:val="20"/>
        </w:rPr>
        <w:t>Managers (B)</w:t>
      </w:r>
    </w:p>
    <w:p w14:paraId="15D39E8F" w14:textId="5D56F9EA" w:rsidR="0067051E" w:rsidRPr="00945659" w:rsidRDefault="007B5645" w:rsidP="007B5645">
      <w:pPr>
        <w:spacing w:after="0" w:line="240" w:lineRule="auto"/>
        <w:ind w:left="360"/>
        <w:rPr>
          <w:rFonts w:cstheme="minorHAnsi"/>
          <w:sz w:val="20"/>
          <w:szCs w:val="20"/>
        </w:rPr>
      </w:pPr>
      <w:r w:rsidRPr="007B5645">
        <w:rPr>
          <w:rFonts w:cstheme="minorHAnsi"/>
          <w:sz w:val="20"/>
          <w:szCs w:val="20"/>
        </w:rPr>
        <w:t>Operations Research Analysts (M,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4C0AEF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7B5645" w:rsidRPr="008E1CE1" w:rsidRDefault="007B5645" w:rsidP="007B56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3145100E" w:rsidR="007B5645" w:rsidRPr="007B5645" w:rsidRDefault="007B5645" w:rsidP="007B56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CSIS-123A</w:t>
            </w:r>
          </w:p>
        </w:tc>
        <w:tc>
          <w:tcPr>
            <w:tcW w:w="5870" w:type="dxa"/>
          </w:tcPr>
          <w:p w14:paraId="68ADC310" w14:textId="4185B5BD" w:rsidR="007B5645" w:rsidRPr="007B5645" w:rsidRDefault="007B5645" w:rsidP="007B56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 Programming - Level 2</w:t>
            </w:r>
          </w:p>
        </w:tc>
        <w:tc>
          <w:tcPr>
            <w:tcW w:w="1313" w:type="dxa"/>
          </w:tcPr>
          <w:p w14:paraId="6D211D3E" w14:textId="4199E688" w:rsidR="007B5645" w:rsidRPr="007B5645" w:rsidRDefault="007B5645" w:rsidP="007B56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14:paraId="6B9F8AD4" w14:textId="77777777" w:rsidTr="007B56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4560787" w14:textId="77777777" w:rsidR="007B5645" w:rsidRPr="00CD74E2" w:rsidRDefault="007B5645" w:rsidP="007B5645">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shd w:val="clear" w:color="auto" w:fill="F2F2F2" w:themeFill="background1" w:themeFillShade="F2"/>
          </w:tcPr>
          <w:p w14:paraId="736B7672" w14:textId="482DC533"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sz="0" w:space="0" w:color="auto" w:frame="1"/>
              </w:rPr>
              <w:t>ANTH-101</w:t>
            </w:r>
          </w:p>
        </w:tc>
        <w:tc>
          <w:tcPr>
            <w:tcW w:w="5870" w:type="dxa"/>
            <w:shd w:val="clear" w:color="auto" w:fill="F2F2F2" w:themeFill="background1" w:themeFillShade="F2"/>
          </w:tcPr>
          <w:p w14:paraId="7CABDA4A" w14:textId="1EF30E8B"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Physical Anthropology</w:t>
            </w:r>
          </w:p>
        </w:tc>
        <w:tc>
          <w:tcPr>
            <w:tcW w:w="1313" w:type="dxa"/>
            <w:shd w:val="clear" w:color="auto" w:fill="F2F2F2" w:themeFill="background1" w:themeFillShade="F2"/>
          </w:tcPr>
          <w:p w14:paraId="67E231DB" w14:textId="6D81BC3E"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14:paraId="46C25BDD" w14:textId="49EDF6B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C6DE7"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32F8FCF"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bdr w:val="none" w:sz="0" w:space="0" w:color="auto" w:frame="1"/>
              </w:rPr>
              <w:t>MATH-213</w:t>
            </w:r>
          </w:p>
        </w:tc>
        <w:tc>
          <w:tcPr>
            <w:tcW w:w="5870" w:type="dxa"/>
          </w:tcPr>
          <w:p w14:paraId="57F7AEC4" w14:textId="62ACED3C"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C6DE7">
              <w:rPr>
                <w:rFonts w:ascii="Calibri" w:hAnsi="Calibri" w:cs="Calibri"/>
                <w:color w:val="000000"/>
                <w:sz w:val="22"/>
                <w:szCs w:val="24"/>
              </w:rPr>
              <w:t>Analytic Geometry and Calculus III</w:t>
            </w:r>
          </w:p>
        </w:tc>
        <w:tc>
          <w:tcPr>
            <w:tcW w:w="1313" w:type="dxa"/>
          </w:tcPr>
          <w:p w14:paraId="53F87D94" w14:textId="1F160C5D"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C6DE7">
              <w:rPr>
                <w:rFonts w:ascii="Calibri" w:hAnsi="Calibri" w:cs="Calibri"/>
                <w:color w:val="000000"/>
                <w:sz w:val="22"/>
                <w:szCs w:val="24"/>
              </w:rPr>
              <w:t>5</w:t>
            </w:r>
          </w:p>
        </w:tc>
      </w:tr>
      <w:tr w:rsidR="003C6DE7"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BE4FF0A" w:rsidR="003C6DE7" w:rsidRPr="003C6DE7" w:rsidRDefault="003C6DE7" w:rsidP="003C6D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HIST-101</w:t>
            </w:r>
          </w:p>
        </w:tc>
        <w:tc>
          <w:tcPr>
            <w:tcW w:w="5870" w:type="dxa"/>
          </w:tcPr>
          <w:p w14:paraId="179A7923" w14:textId="0B18DF67" w:rsidR="003C6DE7" w:rsidRPr="003C6DE7" w:rsidRDefault="003C6DE7" w:rsidP="003C6D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 xml:space="preserve">Western Civilization to 1650 </w:t>
            </w:r>
          </w:p>
        </w:tc>
        <w:tc>
          <w:tcPr>
            <w:tcW w:w="1313" w:type="dxa"/>
          </w:tcPr>
          <w:p w14:paraId="1C25F3EE" w14:textId="543F31CE" w:rsidR="003C6DE7" w:rsidRPr="003C6DE7" w:rsidRDefault="003C6DE7" w:rsidP="003C6D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r w:rsidR="003C6DE7"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C6DE7" w:rsidRPr="008E1CE1" w:rsidRDefault="003C6DE7" w:rsidP="003C6DE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7669F4E"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PHY-201</w:t>
            </w:r>
          </w:p>
        </w:tc>
        <w:tc>
          <w:tcPr>
            <w:tcW w:w="5870" w:type="dxa"/>
          </w:tcPr>
          <w:p w14:paraId="58BCA94D" w14:textId="56FA234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Mechanics and Wave Motion</w:t>
            </w:r>
          </w:p>
        </w:tc>
        <w:tc>
          <w:tcPr>
            <w:tcW w:w="1313" w:type="dxa"/>
          </w:tcPr>
          <w:p w14:paraId="58B7D15A" w14:textId="5528B150"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4</w:t>
            </w:r>
          </w:p>
        </w:tc>
      </w:tr>
      <w:tr w:rsidR="003C6DE7" w14:paraId="2BFD0FE1"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3C6DE7" w:rsidRPr="008E1CE1" w:rsidRDefault="003C6DE7" w:rsidP="003C6D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24BDFB2F" w14:textId="15272554" w:rsidR="003C6DE7" w:rsidRPr="003C6DE7" w:rsidRDefault="003C6DE7" w:rsidP="003C6D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bdr w:val="none" w:sz="0" w:space="0" w:color="auto" w:frame="1"/>
              </w:rPr>
              <w:t>DAN-100</w:t>
            </w:r>
          </w:p>
        </w:tc>
        <w:tc>
          <w:tcPr>
            <w:tcW w:w="5870" w:type="dxa"/>
            <w:shd w:val="clear" w:color="auto" w:fill="F2F2F2" w:themeFill="background1" w:themeFillShade="F2"/>
          </w:tcPr>
          <w:p w14:paraId="275A0CDF" w14:textId="19CFC423" w:rsidR="003C6DE7" w:rsidRPr="003C6DE7" w:rsidRDefault="003C6DE7" w:rsidP="003C6D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History and Appreciation of Dance</w:t>
            </w:r>
          </w:p>
        </w:tc>
        <w:tc>
          <w:tcPr>
            <w:tcW w:w="1313" w:type="dxa"/>
            <w:shd w:val="clear" w:color="auto" w:fill="F2F2F2" w:themeFill="background1" w:themeFillShade="F2"/>
          </w:tcPr>
          <w:p w14:paraId="44AC95D6" w14:textId="52A4242B" w:rsidR="003C6DE7" w:rsidRPr="003C6DE7" w:rsidRDefault="003C6DE7" w:rsidP="003C6D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C6DE7">
              <w:rPr>
                <w:rFonts w:ascii="Calibri" w:hAnsi="Calibri" w:cs="Calibri"/>
                <w:color w:val="000000"/>
                <w:sz w:val="22"/>
                <w:szCs w:val="24"/>
              </w:rPr>
              <w:t>3</w:t>
            </w:r>
          </w:p>
        </w:tc>
      </w:tr>
    </w:tbl>
    <w:p w14:paraId="7212A20C" w14:textId="32D2C62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C6DE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BF04445"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bdr w:val="none" w:sz="0" w:space="0" w:color="auto" w:frame="1"/>
              </w:rPr>
              <w:t>MATH-218</w:t>
            </w:r>
          </w:p>
        </w:tc>
        <w:tc>
          <w:tcPr>
            <w:tcW w:w="5870" w:type="dxa"/>
          </w:tcPr>
          <w:p w14:paraId="52AA2F38" w14:textId="0AA55BE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C6DE7">
              <w:rPr>
                <w:rFonts w:ascii="Calibri" w:hAnsi="Calibri" w:cs="Calibri"/>
                <w:color w:val="000000"/>
                <w:sz w:val="22"/>
              </w:rPr>
              <w:t>Linear Algebra</w:t>
            </w:r>
            <w:r w:rsidRPr="003C6DE7">
              <w:rPr>
                <w:rFonts w:ascii="Calibri" w:hAnsi="Calibri" w:cs="Calibri"/>
                <w:color w:val="000000"/>
                <w:sz w:val="22"/>
                <w:bdr w:val="none" w:sz="0" w:space="0" w:color="auto" w:frame="1"/>
                <w:vertAlign w:val="superscript"/>
              </w:rPr>
              <w:t>1</w:t>
            </w:r>
          </w:p>
        </w:tc>
        <w:tc>
          <w:tcPr>
            <w:tcW w:w="1313" w:type="dxa"/>
          </w:tcPr>
          <w:p w14:paraId="65E25DD8" w14:textId="5F2885E3"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C6DE7">
              <w:rPr>
                <w:rFonts w:ascii="Calibri" w:hAnsi="Calibri" w:cs="Calibri"/>
                <w:color w:val="000000"/>
                <w:sz w:val="22"/>
              </w:rPr>
              <w:t>3</w:t>
            </w:r>
          </w:p>
        </w:tc>
      </w:tr>
      <w:tr w:rsidR="003C6DE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C6DE7" w:rsidRPr="008E1CE1" w:rsidRDefault="003C6DE7" w:rsidP="003C6D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0A536A6" w:rsidR="003C6DE7" w:rsidRPr="003C6DE7" w:rsidRDefault="003C6DE7" w:rsidP="003C6D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PHY-202</w:t>
            </w:r>
          </w:p>
        </w:tc>
        <w:tc>
          <w:tcPr>
            <w:tcW w:w="5870" w:type="dxa"/>
          </w:tcPr>
          <w:p w14:paraId="6250AC6D" w14:textId="4D2E4855" w:rsidR="003C6DE7" w:rsidRPr="003C6DE7" w:rsidRDefault="003C6DE7" w:rsidP="003C6D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Electricity and Magnetism</w:t>
            </w:r>
          </w:p>
        </w:tc>
        <w:tc>
          <w:tcPr>
            <w:tcW w:w="1313" w:type="dxa"/>
          </w:tcPr>
          <w:p w14:paraId="4BF3CCB4" w14:textId="0399D068" w:rsidR="003C6DE7" w:rsidRPr="003C6DE7" w:rsidRDefault="003C6DE7" w:rsidP="003C6D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4</w:t>
            </w:r>
          </w:p>
        </w:tc>
      </w:tr>
      <w:tr w:rsidR="003C6DE7"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3C6DE7" w:rsidRPr="008E1CE1" w:rsidRDefault="003C6DE7" w:rsidP="003C6DE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EDCCBFF" w:rsidR="003C6DE7" w:rsidRPr="003C6DE7" w:rsidRDefault="003C6DE7" w:rsidP="003C6D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PSYC-101</w:t>
            </w:r>
          </w:p>
        </w:tc>
        <w:tc>
          <w:tcPr>
            <w:tcW w:w="5870" w:type="dxa"/>
          </w:tcPr>
          <w:p w14:paraId="0B8B04D1" w14:textId="378AC18A" w:rsidR="003C6DE7" w:rsidRPr="003C6DE7" w:rsidRDefault="003C6DE7" w:rsidP="003C6D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Psychology</w:t>
            </w:r>
          </w:p>
        </w:tc>
        <w:tc>
          <w:tcPr>
            <w:tcW w:w="1313" w:type="dxa"/>
          </w:tcPr>
          <w:p w14:paraId="6F448D68" w14:textId="612FA50C" w:rsidR="003C6DE7" w:rsidRPr="003C6DE7" w:rsidRDefault="003C6DE7" w:rsidP="003C6D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r w:rsidR="003C6DE7"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3C6DE7" w:rsidRPr="008E1CE1" w:rsidRDefault="003C6DE7" w:rsidP="003C6D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7BDB95FF" w:rsidR="003C6DE7" w:rsidRPr="003C6DE7" w:rsidRDefault="003C6DE7" w:rsidP="003C6D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bdr w:val="none" w:sz="0" w:space="0" w:color="auto" w:frame="1"/>
              </w:rPr>
              <w:t>PS-101</w:t>
            </w:r>
          </w:p>
        </w:tc>
        <w:tc>
          <w:tcPr>
            <w:tcW w:w="5870" w:type="dxa"/>
            <w:shd w:val="clear" w:color="auto" w:fill="F2F2F2" w:themeFill="background1" w:themeFillShade="F2"/>
          </w:tcPr>
          <w:p w14:paraId="647AE633" w14:textId="32165345" w:rsidR="003C6DE7" w:rsidRPr="003C6DE7" w:rsidRDefault="003C6DE7" w:rsidP="003C6D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Introduction to American Government and Politics</w:t>
            </w:r>
          </w:p>
        </w:tc>
        <w:tc>
          <w:tcPr>
            <w:tcW w:w="1313" w:type="dxa"/>
            <w:shd w:val="clear" w:color="auto" w:fill="F2F2F2" w:themeFill="background1" w:themeFillShade="F2"/>
          </w:tcPr>
          <w:p w14:paraId="59DE1595" w14:textId="1D854CD2" w:rsidR="003C6DE7" w:rsidRPr="003C6DE7" w:rsidRDefault="003C6DE7" w:rsidP="003C6D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C6DE7">
              <w:rPr>
                <w:rFonts w:ascii="Calibri" w:hAnsi="Calibri" w:cs="Calibr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DB8625D" w14:textId="77777777" w:rsidR="003C6DE7" w:rsidRDefault="003C6DE7" w:rsidP="003C6DE7">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2AD77F4" w14:textId="45109D8D" w:rsidR="0072641A" w:rsidRPr="007B70DE" w:rsidRDefault="003C6DE7" w:rsidP="003C6DE7">
      <w:pPr>
        <w:ind w:left="360"/>
        <w:rPr>
          <w:sz w:val="18"/>
          <w:szCs w:val="18"/>
        </w:rPr>
      </w:pPr>
      <w:r w:rsidRPr="001D2B87">
        <w:rPr>
          <w:rFonts w:cstheme="minorHAnsi"/>
          <w:sz w:val="18"/>
          <w:szCs w:val="18"/>
          <w:vertAlign w:val="superscript"/>
        </w:rPr>
        <w:t>1</w:t>
      </w:r>
      <w:r w:rsidRPr="00AD0154">
        <w:rPr>
          <w:rFonts w:cstheme="minorHAnsi"/>
          <w:sz w:val="18"/>
          <w:szCs w:val="18"/>
        </w:rPr>
        <w:t>MATH-215 Differential Equations could replace MATH-218 Linear Algebra</w:t>
      </w:r>
    </w:p>
    <w:p w14:paraId="6885DCF5" w14:textId="51130B83"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4" w:history="1">
        <w:r w:rsidRPr="007B5645">
          <w:rPr>
            <w:rStyle w:val="Hyperlink"/>
            <w:rFonts w:cstheme="minorHAnsi"/>
          </w:rPr>
          <w:t>work experience</w:t>
        </w:r>
      </w:hyperlink>
      <w:r w:rsidRPr="007B5645">
        <w:rPr>
          <w:rFonts w:cstheme="minorHAnsi"/>
        </w:rPr>
        <w:t xml:space="preserve"> and earn credits.</w:t>
      </w:r>
    </w:p>
    <w:p w14:paraId="0CA432EC" w14:textId="77777777" w:rsidR="007B5645" w:rsidRDefault="007B5645" w:rsidP="007B5645">
      <w:pPr>
        <w:pStyle w:val="Heading10"/>
      </w:pPr>
      <w:r>
        <w:t>Scheduling Notes</w:t>
      </w:r>
    </w:p>
    <w:p w14:paraId="12423BD0" w14:textId="1EAA8926" w:rsidR="007B5645" w:rsidRPr="00F43349" w:rsidRDefault="007B5645" w:rsidP="007B5645">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14:paraId="64938B21" w14:textId="77777777" w:rsidR="007B5645" w:rsidRDefault="007B5645" w:rsidP="007B5645">
      <w:pPr>
        <w:pStyle w:val="Heading10"/>
      </w:pPr>
      <w:r>
        <w:t>Helpful Hints</w:t>
      </w:r>
    </w:p>
    <w:p w14:paraId="7029BF7E" w14:textId="6A862BD5" w:rsidR="007B5645" w:rsidRPr="007B5645" w:rsidRDefault="007B5645" w:rsidP="007B564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007B5645" w:rsidRPr="007B5645"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F61" w14:textId="77777777" w:rsidR="00C13396" w:rsidRDefault="00C13396" w:rsidP="00DF2F19">
      <w:pPr>
        <w:spacing w:after="0" w:line="240" w:lineRule="auto"/>
      </w:pPr>
      <w:r>
        <w:separator/>
      </w:r>
    </w:p>
  </w:endnote>
  <w:endnote w:type="continuationSeparator" w:id="0">
    <w:p w14:paraId="30D97F6B" w14:textId="77777777" w:rsidR="00C13396" w:rsidRDefault="00C13396" w:rsidP="00DF2F19">
      <w:pPr>
        <w:spacing w:after="0" w:line="240" w:lineRule="auto"/>
      </w:pPr>
      <w:r>
        <w:continuationSeparator/>
      </w:r>
    </w:p>
  </w:endnote>
  <w:endnote w:type="continuationNotice" w:id="1">
    <w:p w14:paraId="6D49A252" w14:textId="77777777" w:rsidR="00C13396" w:rsidRDefault="00C13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0786" w14:textId="77777777" w:rsidR="00803C53" w:rsidRDefault="0080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BEBB" w14:textId="77777777" w:rsidR="00C13396" w:rsidRDefault="00C13396" w:rsidP="00DF2F19">
      <w:pPr>
        <w:spacing w:after="0" w:line="240" w:lineRule="auto"/>
      </w:pPr>
      <w:r>
        <w:separator/>
      </w:r>
    </w:p>
  </w:footnote>
  <w:footnote w:type="continuationSeparator" w:id="0">
    <w:p w14:paraId="32B0692C" w14:textId="77777777" w:rsidR="00C13396" w:rsidRDefault="00C13396" w:rsidP="00DF2F19">
      <w:pPr>
        <w:spacing w:after="0" w:line="240" w:lineRule="auto"/>
      </w:pPr>
      <w:r>
        <w:continuationSeparator/>
      </w:r>
    </w:p>
  </w:footnote>
  <w:footnote w:type="continuationNotice" w:id="1">
    <w:p w14:paraId="320790FC" w14:textId="77777777" w:rsidR="00C13396" w:rsidRDefault="00C13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5A9D" w14:textId="77777777" w:rsidR="00803C53" w:rsidRDefault="0080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BA4B" w14:textId="77777777" w:rsidR="00803C53" w:rsidRDefault="0080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F742E0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03C53">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2835"/>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3C53"/>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8DA"/>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C581C"/>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3396"/>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1202"/>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3145</Characters>
  <Application>Microsoft Office Word</Application>
  <DocSecurity>0</DocSecurity>
  <Lines>185</Lines>
  <Paragraphs>187</Paragraphs>
  <ScaleCrop>false</ScaleCrop>
  <HeadingPairs>
    <vt:vector size="2" baseType="variant">
      <vt:variant>
        <vt:lpstr>Title</vt:lpstr>
      </vt:variant>
      <vt:variant>
        <vt:i4>1</vt:i4>
      </vt:variant>
    </vt:vector>
  </HeadingPairs>
  <TitlesOfParts>
    <vt:vector size="1" baseType="lpstr">
      <vt:lpstr>MATH_AST_CSUSM</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MATH_AST_CSUSM</dc:title>
  <dc:subject/>
  <dc:creator>Rhonda Nishimoto</dc:creator>
  <cp:keywords/>
  <dc:description/>
  <cp:lastModifiedBy>Rhonda Nishimoto</cp:lastModifiedBy>
  <cp:revision>4</cp:revision>
  <dcterms:created xsi:type="dcterms:W3CDTF">2021-02-24T21:05:00Z</dcterms:created>
  <dcterms:modified xsi:type="dcterms:W3CDTF">2021-07-25T18:08:00Z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